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3F9" w:rsidRPr="00B87088" w:rsidRDefault="00DF03F9" w:rsidP="00DF03F9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DF03F9" w:rsidRPr="00B87088" w:rsidRDefault="00DF03F9" w:rsidP="00DF03F9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DF03F9" w:rsidRPr="00B87088" w:rsidRDefault="00DF03F9" w:rsidP="00DF03F9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DF03F9" w:rsidRPr="00B87088" w:rsidRDefault="00DF03F9" w:rsidP="00DF03F9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DF03F9" w:rsidRPr="00B87088" w:rsidRDefault="00DF03F9" w:rsidP="00DF03F9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tbl>
      <w:tblPr>
        <w:tblpPr w:leftFromText="180" w:rightFromText="180" w:vertAnchor="text" w:horzAnchor="margin" w:tblpXSpec="right" w:tblpY="417"/>
        <w:tblOverlap w:val="never"/>
        <w:tblW w:w="3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4364"/>
      </w:tblGrid>
      <w:tr w:rsidR="00DF03F9" w:rsidRPr="00D170F1" w:rsidTr="005E6C11">
        <w:trPr>
          <w:trHeight w:val="2629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03F9" w:rsidRPr="00D170F1" w:rsidRDefault="00DF03F9" w:rsidP="005E6C11">
            <w:pPr>
              <w:widowControl w:val="0"/>
              <w:spacing w:after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03F9" w:rsidRPr="00D170F1" w:rsidRDefault="00DF03F9" w:rsidP="005E6C11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F03F9" w:rsidRPr="00B87088" w:rsidRDefault="00DF03F9" w:rsidP="00DF03F9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DF03F9" w:rsidRPr="00B87088" w:rsidRDefault="00DF03F9" w:rsidP="00DF03F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DF03F9" w:rsidRDefault="00DF03F9" w:rsidP="00DF03F9">
      <w:pPr>
        <w:spacing w:line="240" w:lineRule="auto"/>
        <w:jc w:val="center"/>
        <w:rPr>
          <w:b/>
          <w:bCs/>
          <w:sz w:val="32"/>
          <w:szCs w:val="32"/>
        </w:rPr>
      </w:pPr>
    </w:p>
    <w:p w:rsidR="00DF03F9" w:rsidRPr="00B87088" w:rsidRDefault="00DF03F9" w:rsidP="00DF03F9">
      <w:pPr>
        <w:spacing w:line="240" w:lineRule="auto"/>
        <w:jc w:val="center"/>
        <w:rPr>
          <w:b/>
          <w:bCs/>
          <w:sz w:val="32"/>
          <w:szCs w:val="32"/>
        </w:rPr>
      </w:pPr>
    </w:p>
    <w:p w:rsidR="00DF03F9" w:rsidRDefault="00DF03F9" w:rsidP="00DF03F9">
      <w:pPr>
        <w:spacing w:line="240" w:lineRule="auto"/>
        <w:jc w:val="center"/>
        <w:rPr>
          <w:b/>
          <w:bCs/>
          <w:sz w:val="32"/>
          <w:szCs w:val="32"/>
        </w:rPr>
      </w:pPr>
    </w:p>
    <w:p w:rsidR="00DF03F9" w:rsidRDefault="00DF03F9" w:rsidP="00DF03F9">
      <w:pPr>
        <w:spacing w:line="240" w:lineRule="auto"/>
        <w:jc w:val="center"/>
        <w:rPr>
          <w:b/>
          <w:bCs/>
          <w:sz w:val="32"/>
          <w:szCs w:val="32"/>
        </w:rPr>
      </w:pPr>
    </w:p>
    <w:p w:rsidR="00DF03F9" w:rsidRDefault="00DF03F9" w:rsidP="00DF03F9">
      <w:pPr>
        <w:spacing w:line="240" w:lineRule="auto"/>
        <w:jc w:val="center"/>
        <w:rPr>
          <w:b/>
          <w:bCs/>
          <w:sz w:val="32"/>
          <w:szCs w:val="32"/>
        </w:rPr>
      </w:pPr>
    </w:p>
    <w:p w:rsidR="00DF03F9" w:rsidRPr="00B87088" w:rsidRDefault="00DF03F9" w:rsidP="00DF03F9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DF03F9" w:rsidRPr="00B87088" w:rsidRDefault="00DF03F9" w:rsidP="00DF03F9">
      <w:pPr>
        <w:spacing w:line="240" w:lineRule="auto"/>
        <w:jc w:val="center"/>
        <w:rPr>
          <w:b/>
          <w:bCs/>
          <w:sz w:val="32"/>
          <w:szCs w:val="32"/>
        </w:rPr>
      </w:pPr>
    </w:p>
    <w:p w:rsidR="00DF03F9" w:rsidRPr="00B87088" w:rsidRDefault="00DF03F9" w:rsidP="00DF03F9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:rsidR="00DF03F9" w:rsidRPr="00B87088" w:rsidRDefault="00DF03F9" w:rsidP="00DF03F9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НАУЧНО-ИССЛЕДОВАТЕЛЬСКОЙ РАБОТЫ</w:t>
      </w:r>
    </w:p>
    <w:p w:rsidR="00DF03F9" w:rsidRPr="00B87088" w:rsidRDefault="00DF03F9" w:rsidP="00DF03F9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:rsidR="00DF03F9" w:rsidRPr="00F272BD" w:rsidRDefault="00DF03F9" w:rsidP="00DF03F9">
      <w:pPr>
        <w:spacing w:line="240" w:lineRule="auto"/>
        <w:jc w:val="center"/>
        <w:rPr>
          <w:sz w:val="28"/>
          <w:szCs w:val="28"/>
        </w:rPr>
      </w:pPr>
      <w:r w:rsidRPr="00F272BD">
        <w:rPr>
          <w:sz w:val="28"/>
          <w:szCs w:val="28"/>
        </w:rPr>
        <w:t>для студентов, обучающихся по направлению подготовки</w:t>
      </w:r>
    </w:p>
    <w:p w:rsidR="00DF03F9" w:rsidRPr="00E02C28" w:rsidRDefault="00DF03F9" w:rsidP="00DF03F9">
      <w:pPr>
        <w:spacing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38</w:t>
      </w:r>
      <w:r w:rsidRPr="00F272BD">
        <w:rPr>
          <w:sz w:val="28"/>
          <w:szCs w:val="28"/>
        </w:rPr>
        <w:t>.0</w:t>
      </w:r>
      <w:r>
        <w:rPr>
          <w:sz w:val="28"/>
          <w:szCs w:val="28"/>
        </w:rPr>
        <w:t>3.02</w:t>
      </w:r>
      <w:r w:rsidRPr="00F272BD">
        <w:rPr>
          <w:sz w:val="28"/>
          <w:szCs w:val="28"/>
        </w:rPr>
        <w:t xml:space="preserve"> «</w:t>
      </w:r>
      <w:r>
        <w:rPr>
          <w:sz w:val="28"/>
          <w:szCs w:val="28"/>
        </w:rPr>
        <w:t>Менеджмент</w:t>
      </w:r>
      <w:r w:rsidRPr="00F272B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1D4C95">
        <w:rPr>
          <w:color w:val="000000"/>
          <w:sz w:val="28"/>
          <w:szCs w:val="28"/>
          <w:shd w:val="clear" w:color="auto" w:fill="FFFFFF"/>
        </w:rPr>
        <w:t>ОП «Управление бизнесом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1D4C95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профиль</w:t>
      </w:r>
      <w:r w:rsidRPr="001D4C9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«Управление продуктом»</w:t>
      </w:r>
    </w:p>
    <w:p w:rsidR="00DF03F9" w:rsidRPr="00773E8E" w:rsidRDefault="00DF03F9" w:rsidP="00DF03F9">
      <w:pPr>
        <w:spacing w:line="360" w:lineRule="auto"/>
        <w:ind w:right="22"/>
        <w:rPr>
          <w:szCs w:val="28"/>
        </w:rPr>
      </w:pPr>
    </w:p>
    <w:p w:rsidR="00DF03F9" w:rsidRPr="00773E8E" w:rsidRDefault="00DF03F9" w:rsidP="00DF03F9">
      <w:pPr>
        <w:spacing w:line="360" w:lineRule="auto"/>
        <w:ind w:right="22"/>
        <w:rPr>
          <w:szCs w:val="28"/>
        </w:rPr>
      </w:pPr>
    </w:p>
    <w:p w:rsidR="00DF03F9" w:rsidRDefault="00DF03F9" w:rsidP="00DF03F9">
      <w:pPr>
        <w:jc w:val="center"/>
      </w:pPr>
    </w:p>
    <w:p w:rsidR="00DF03F9" w:rsidRDefault="00DF03F9" w:rsidP="00DF03F9">
      <w:pPr>
        <w:jc w:val="center"/>
      </w:pPr>
    </w:p>
    <w:p w:rsidR="00DF03F9" w:rsidRDefault="00DF03F9" w:rsidP="00DF03F9">
      <w:pPr>
        <w:jc w:val="center"/>
      </w:pPr>
    </w:p>
    <w:p w:rsidR="00DF03F9" w:rsidRDefault="00DF03F9" w:rsidP="00DF03F9">
      <w:pPr>
        <w:jc w:val="center"/>
      </w:pPr>
    </w:p>
    <w:p w:rsidR="00DF03F9" w:rsidRDefault="00DF03F9" w:rsidP="00DF03F9">
      <w:pPr>
        <w:jc w:val="center"/>
      </w:pPr>
    </w:p>
    <w:p w:rsidR="00DF03F9" w:rsidRDefault="00DF03F9" w:rsidP="00DF03F9">
      <w:pPr>
        <w:jc w:val="center"/>
        <w:rPr>
          <w:b/>
          <w:bCs/>
          <w:sz w:val="32"/>
          <w:szCs w:val="32"/>
        </w:rPr>
      </w:pPr>
    </w:p>
    <w:p w:rsidR="00DF03F9" w:rsidRPr="00B87088" w:rsidRDefault="00DF03F9" w:rsidP="00DF03F9">
      <w:pPr>
        <w:jc w:val="center"/>
        <w:rPr>
          <w:b/>
          <w:bCs/>
          <w:sz w:val="32"/>
          <w:szCs w:val="32"/>
        </w:rPr>
      </w:pPr>
      <w:r w:rsidRPr="00B87088">
        <w:rPr>
          <w:b/>
          <w:bCs/>
          <w:sz w:val="32"/>
          <w:szCs w:val="32"/>
        </w:rPr>
        <w:t xml:space="preserve">Москва - </w:t>
      </w:r>
      <w:r>
        <w:rPr>
          <w:b/>
          <w:bCs/>
          <w:sz w:val="32"/>
          <w:szCs w:val="32"/>
        </w:rPr>
        <w:t>2021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tbl>
      <w:tblPr>
        <w:tblpPr w:leftFromText="180" w:rightFromText="180" w:vertAnchor="text" w:horzAnchor="margin" w:tblpXSpec="right" w:tblpY="417"/>
        <w:tblOverlap w:val="never"/>
        <w:tblW w:w="3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4364"/>
      </w:tblGrid>
      <w:tr w:rsidR="00F640BD" w:rsidRPr="00D170F1" w:rsidTr="00F640BD">
        <w:trPr>
          <w:trHeight w:val="2629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0BD" w:rsidRPr="00D170F1" w:rsidRDefault="00F640BD" w:rsidP="00F640BD">
            <w:pPr>
              <w:widowControl w:val="0"/>
              <w:spacing w:after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0BD" w:rsidRDefault="00F640BD" w:rsidP="00F640BD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</w:p>
          <w:p w:rsidR="00F640BD" w:rsidRPr="00D170F1" w:rsidRDefault="00F640BD" w:rsidP="00F640BD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D170F1">
              <w:rPr>
                <w:b/>
                <w:sz w:val="28"/>
                <w:szCs w:val="28"/>
              </w:rPr>
              <w:t>УТВЕРЖДАЮ</w:t>
            </w:r>
          </w:p>
          <w:p w:rsidR="00F640BD" w:rsidRDefault="00F640BD" w:rsidP="00F640BD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D170F1">
              <w:rPr>
                <w:sz w:val="28"/>
                <w:szCs w:val="28"/>
              </w:rPr>
              <w:t xml:space="preserve">Проректор по </w:t>
            </w:r>
            <w:r w:rsidR="00B36EB5">
              <w:rPr>
                <w:sz w:val="28"/>
                <w:szCs w:val="28"/>
              </w:rPr>
              <w:t>учебной и методической работе</w:t>
            </w:r>
            <w:r w:rsidRPr="00D170F1">
              <w:rPr>
                <w:sz w:val="28"/>
                <w:szCs w:val="28"/>
              </w:rPr>
              <w:t xml:space="preserve"> </w:t>
            </w:r>
          </w:p>
          <w:p w:rsidR="00E94BDB" w:rsidRPr="00D170F1" w:rsidRDefault="00E94BDB" w:rsidP="00F640BD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</w:p>
          <w:p w:rsidR="00F640BD" w:rsidRPr="00D170F1" w:rsidRDefault="00F640BD" w:rsidP="00F640BD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D170F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________</w:t>
            </w:r>
            <w:r w:rsidRPr="00D170F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Е.</w:t>
            </w:r>
            <w:r w:rsidRPr="00D170F1">
              <w:rPr>
                <w:sz w:val="28"/>
                <w:szCs w:val="28"/>
              </w:rPr>
              <w:t>А.</w:t>
            </w:r>
            <w:r w:rsidR="00E94BDB">
              <w:rPr>
                <w:sz w:val="28"/>
                <w:szCs w:val="28"/>
              </w:rPr>
              <w:t xml:space="preserve"> </w:t>
            </w:r>
            <w:r w:rsidRPr="00D170F1">
              <w:rPr>
                <w:sz w:val="28"/>
                <w:szCs w:val="28"/>
              </w:rPr>
              <w:t>Каменева</w:t>
            </w:r>
          </w:p>
          <w:p w:rsidR="00F640BD" w:rsidRPr="00D170F1" w:rsidRDefault="00F640BD" w:rsidP="00676972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76972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 xml:space="preserve">» </w:t>
            </w:r>
            <w:r w:rsidR="00676972">
              <w:rPr>
                <w:sz w:val="28"/>
                <w:szCs w:val="28"/>
              </w:rPr>
              <w:t xml:space="preserve">июня </w:t>
            </w:r>
            <w:bookmarkStart w:id="0" w:name="_GoBack"/>
            <w:bookmarkEnd w:id="0"/>
            <w:r>
              <w:rPr>
                <w:sz w:val="28"/>
                <w:szCs w:val="28"/>
              </w:rPr>
              <w:t>202</w:t>
            </w:r>
            <w:r w:rsidR="001D4C95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г</w:t>
            </w:r>
            <w:r w:rsidRPr="00D170F1">
              <w:rPr>
                <w:sz w:val="28"/>
                <w:szCs w:val="28"/>
              </w:rPr>
              <w:t>.</w:t>
            </w:r>
          </w:p>
        </w:tc>
      </w:tr>
    </w:tbl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9D6ECB" w:rsidRPr="00B87088" w:rsidRDefault="009D6ECB" w:rsidP="009D6EC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9D6ECB" w:rsidRDefault="009D6ECB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F640BD" w:rsidRPr="00B87088" w:rsidRDefault="00F640BD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F640BD" w:rsidRDefault="00F640BD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F640BD" w:rsidRDefault="00F640BD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F640BD" w:rsidRDefault="00F640BD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НАУЧНО-ИССЛЕДОВАТЕЛЬСКОЙ РАБОТЫ</w:t>
      </w: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:rsidR="00BA554A" w:rsidRPr="00F272BD" w:rsidRDefault="00BA554A" w:rsidP="00BA554A">
      <w:pPr>
        <w:spacing w:line="240" w:lineRule="auto"/>
        <w:jc w:val="center"/>
        <w:rPr>
          <w:sz w:val="28"/>
          <w:szCs w:val="28"/>
        </w:rPr>
      </w:pPr>
      <w:r w:rsidRPr="00F272BD">
        <w:rPr>
          <w:sz w:val="28"/>
          <w:szCs w:val="28"/>
        </w:rPr>
        <w:t>для студентов, обучающихся по направлению подготовки</w:t>
      </w:r>
    </w:p>
    <w:p w:rsidR="00BA554A" w:rsidRPr="00E02C28" w:rsidRDefault="00BA554A" w:rsidP="001D4C95">
      <w:pPr>
        <w:spacing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38</w:t>
      </w:r>
      <w:r w:rsidRPr="00F272BD">
        <w:rPr>
          <w:sz w:val="28"/>
          <w:szCs w:val="28"/>
        </w:rPr>
        <w:t>.0</w:t>
      </w:r>
      <w:r>
        <w:rPr>
          <w:sz w:val="28"/>
          <w:szCs w:val="28"/>
        </w:rPr>
        <w:t>3.02</w:t>
      </w:r>
      <w:r w:rsidRPr="00F272BD">
        <w:rPr>
          <w:sz w:val="28"/>
          <w:szCs w:val="28"/>
        </w:rPr>
        <w:t xml:space="preserve"> «</w:t>
      </w:r>
      <w:r>
        <w:rPr>
          <w:sz w:val="28"/>
          <w:szCs w:val="28"/>
        </w:rPr>
        <w:t>Менеджмент</w:t>
      </w:r>
      <w:r w:rsidRPr="00F272B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1D4C95" w:rsidRPr="001D4C95">
        <w:rPr>
          <w:color w:val="000000"/>
          <w:sz w:val="28"/>
          <w:szCs w:val="28"/>
          <w:shd w:val="clear" w:color="auto" w:fill="FFFFFF"/>
        </w:rPr>
        <w:t>ОП «Управление бизнесом</w:t>
      </w:r>
      <w:r w:rsidR="001D4C95">
        <w:rPr>
          <w:color w:val="000000"/>
          <w:sz w:val="28"/>
          <w:szCs w:val="28"/>
          <w:shd w:val="clear" w:color="auto" w:fill="FFFFFF"/>
        </w:rPr>
        <w:t>»</w:t>
      </w:r>
      <w:r w:rsidR="001D4C95" w:rsidRPr="001D4C95">
        <w:rPr>
          <w:color w:val="000000"/>
          <w:sz w:val="28"/>
          <w:szCs w:val="28"/>
          <w:shd w:val="clear" w:color="auto" w:fill="FFFFFF"/>
        </w:rPr>
        <w:t>,</w:t>
      </w:r>
      <w:r w:rsidR="001D4C95">
        <w:rPr>
          <w:color w:val="000000"/>
          <w:sz w:val="28"/>
          <w:szCs w:val="28"/>
          <w:shd w:val="clear" w:color="auto" w:fill="FFFFFF"/>
        </w:rPr>
        <w:t xml:space="preserve"> профиль</w:t>
      </w:r>
      <w:r w:rsidR="001D4C95" w:rsidRPr="001D4C95">
        <w:rPr>
          <w:color w:val="000000"/>
          <w:sz w:val="28"/>
          <w:szCs w:val="28"/>
          <w:shd w:val="clear" w:color="auto" w:fill="FFFFFF"/>
        </w:rPr>
        <w:t xml:space="preserve"> </w:t>
      </w:r>
      <w:r w:rsidR="00B2338A">
        <w:rPr>
          <w:color w:val="000000"/>
          <w:sz w:val="28"/>
          <w:szCs w:val="28"/>
          <w:shd w:val="clear" w:color="auto" w:fill="FFFFFF"/>
        </w:rPr>
        <w:t xml:space="preserve">«Управление </w:t>
      </w:r>
      <w:r w:rsidR="00A25A79">
        <w:rPr>
          <w:color w:val="000000"/>
          <w:sz w:val="28"/>
          <w:szCs w:val="28"/>
          <w:shd w:val="clear" w:color="auto" w:fill="FFFFFF"/>
        </w:rPr>
        <w:t>продуктом</w:t>
      </w:r>
      <w:r w:rsidR="001D4C95">
        <w:rPr>
          <w:color w:val="000000"/>
          <w:sz w:val="28"/>
          <w:szCs w:val="28"/>
          <w:shd w:val="clear" w:color="auto" w:fill="FFFFFF"/>
        </w:rPr>
        <w:t>»</w:t>
      </w:r>
    </w:p>
    <w:p w:rsidR="00BA554A" w:rsidRPr="00773E8E" w:rsidRDefault="00BA554A" w:rsidP="00BA554A">
      <w:pPr>
        <w:spacing w:line="360" w:lineRule="auto"/>
        <w:ind w:right="22"/>
        <w:rPr>
          <w:szCs w:val="28"/>
        </w:rPr>
      </w:pPr>
    </w:p>
    <w:p w:rsidR="00DF03F9" w:rsidRPr="00773E8E" w:rsidRDefault="00DF03F9" w:rsidP="00DF03F9">
      <w:pPr>
        <w:spacing w:line="360" w:lineRule="auto"/>
        <w:ind w:right="22"/>
        <w:rPr>
          <w:szCs w:val="28"/>
        </w:rPr>
      </w:pPr>
    </w:p>
    <w:p w:rsidR="00DF03F9" w:rsidRDefault="00DF03F9" w:rsidP="00DF03F9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Высшая школа управления</w:t>
      </w:r>
    </w:p>
    <w:p w:rsidR="00DF03F9" w:rsidRDefault="00DF03F9" w:rsidP="00DF03F9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(протокол № 10 от 22.06. 2021 г.) </w:t>
      </w:r>
    </w:p>
    <w:p w:rsidR="00DF03F9" w:rsidRDefault="00DF03F9" w:rsidP="00DF03F9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Советом Департамента менеджмента и инноваций</w:t>
      </w:r>
    </w:p>
    <w:p w:rsidR="00DF03F9" w:rsidRDefault="00DF03F9" w:rsidP="00DF03F9">
      <w:pPr>
        <w:spacing w:line="240" w:lineRule="auto"/>
        <w:jc w:val="center"/>
        <w:rPr>
          <w:i/>
          <w:iCs/>
          <w:sz w:val="26"/>
          <w:szCs w:val="26"/>
        </w:rPr>
      </w:pPr>
      <w:r>
        <w:rPr>
          <w:i/>
          <w:sz w:val="26"/>
          <w:szCs w:val="26"/>
        </w:rPr>
        <w:t>(протокол №15 от   17.05.2021 г.)</w:t>
      </w:r>
    </w:p>
    <w:p w:rsidR="00DF03F9" w:rsidRDefault="00DF03F9" w:rsidP="00DF03F9">
      <w:pPr>
        <w:jc w:val="center"/>
      </w:pPr>
    </w:p>
    <w:p w:rsidR="00F640BD" w:rsidRDefault="00F640BD" w:rsidP="009D6ECB">
      <w:pPr>
        <w:jc w:val="center"/>
        <w:rPr>
          <w:b/>
          <w:bCs/>
          <w:sz w:val="32"/>
          <w:szCs w:val="32"/>
        </w:rPr>
      </w:pPr>
    </w:p>
    <w:p w:rsidR="009D6ECB" w:rsidRPr="00B87088" w:rsidRDefault="009D6ECB" w:rsidP="009D6ECB">
      <w:pPr>
        <w:jc w:val="center"/>
        <w:rPr>
          <w:b/>
          <w:bCs/>
          <w:sz w:val="32"/>
          <w:szCs w:val="32"/>
        </w:rPr>
      </w:pPr>
      <w:r w:rsidRPr="00B87088">
        <w:rPr>
          <w:b/>
          <w:bCs/>
          <w:sz w:val="32"/>
          <w:szCs w:val="32"/>
        </w:rPr>
        <w:t xml:space="preserve">Москва - </w:t>
      </w:r>
      <w:r w:rsidR="001D4C95">
        <w:rPr>
          <w:b/>
          <w:bCs/>
          <w:sz w:val="32"/>
          <w:szCs w:val="32"/>
        </w:rPr>
        <w:t>2021</w:t>
      </w:r>
    </w:p>
    <w:p w:rsidR="00DF03F9" w:rsidRPr="005823DE" w:rsidRDefault="00DF03F9" w:rsidP="00DF03F9">
      <w:pPr>
        <w:contextualSpacing/>
      </w:pPr>
      <w:r w:rsidRPr="00577CC7">
        <w:lastRenderedPageBreak/>
        <w:t xml:space="preserve">УДК </w:t>
      </w:r>
      <w:r w:rsidRPr="005823DE">
        <w:t>330.47(073)</w:t>
      </w:r>
    </w:p>
    <w:p w:rsidR="00DF03F9" w:rsidRPr="005823DE" w:rsidRDefault="00DF03F9" w:rsidP="00DF03F9">
      <w:pPr>
        <w:contextualSpacing/>
      </w:pPr>
      <w:r w:rsidRPr="005823DE">
        <w:t>ББК 65.291.21</w:t>
      </w:r>
    </w:p>
    <w:p w:rsidR="00DF03F9" w:rsidRPr="00577CC7" w:rsidRDefault="00DF03F9" w:rsidP="00DF03F9">
      <w:pPr>
        <w:jc w:val="both"/>
      </w:pPr>
      <w:r>
        <w:t>Т65</w:t>
      </w:r>
    </w:p>
    <w:p w:rsidR="00DF03F9" w:rsidRDefault="00DF03F9" w:rsidP="00DF03F9">
      <w:pPr>
        <w:spacing w:line="360" w:lineRule="auto"/>
        <w:ind w:firstLine="709"/>
        <w:jc w:val="both"/>
        <w:rPr>
          <w:b/>
        </w:rPr>
      </w:pPr>
    </w:p>
    <w:p w:rsidR="00DF03F9" w:rsidRPr="005823DE" w:rsidRDefault="00DF03F9" w:rsidP="00DF03F9">
      <w:pPr>
        <w:spacing w:line="360" w:lineRule="auto"/>
        <w:jc w:val="both"/>
      </w:pPr>
      <w:r w:rsidRPr="005823DE">
        <w:rPr>
          <w:i/>
        </w:rPr>
        <w:t>Рецензент:</w:t>
      </w:r>
      <w:r w:rsidRPr="005823DE">
        <w:t xml:space="preserve"> к.э.н., профессор Арсенова Е.В.</w:t>
      </w:r>
    </w:p>
    <w:p w:rsidR="009D6ECB" w:rsidRPr="00B87088" w:rsidRDefault="009D6ECB" w:rsidP="009D6ECB">
      <w:pPr>
        <w:spacing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9D6ECB" w:rsidRPr="00B87088" w:rsidRDefault="009D6ECB" w:rsidP="009D6ECB">
      <w:pPr>
        <w:spacing w:line="240" w:lineRule="auto"/>
        <w:jc w:val="both"/>
        <w:rPr>
          <w:b/>
          <w:bCs/>
          <w:sz w:val="28"/>
          <w:szCs w:val="28"/>
        </w:rPr>
      </w:pPr>
      <w:r w:rsidRPr="00B87088">
        <w:rPr>
          <w:sz w:val="28"/>
          <w:szCs w:val="28"/>
        </w:rPr>
        <w:tab/>
      </w:r>
      <w:r w:rsidRPr="00B87088">
        <w:rPr>
          <w:b/>
          <w:bCs/>
          <w:sz w:val="28"/>
          <w:szCs w:val="28"/>
        </w:rPr>
        <w:t>Программа научно-исследовательской работы (</w:t>
      </w:r>
      <w:r>
        <w:rPr>
          <w:b/>
          <w:bCs/>
          <w:sz w:val="28"/>
          <w:szCs w:val="28"/>
        </w:rPr>
        <w:t>учебно-научного</w:t>
      </w:r>
      <w:r w:rsidRPr="00B87088">
        <w:rPr>
          <w:b/>
          <w:bCs/>
          <w:sz w:val="28"/>
          <w:szCs w:val="28"/>
        </w:rPr>
        <w:t xml:space="preserve"> семинара)</w:t>
      </w:r>
    </w:p>
    <w:p w:rsidR="009D6ECB" w:rsidRPr="00B87088" w:rsidRDefault="009D6ECB" w:rsidP="00553FC7">
      <w:pPr>
        <w:spacing w:after="0" w:line="240" w:lineRule="auto"/>
        <w:jc w:val="both"/>
      </w:pPr>
      <w:r w:rsidRPr="00B87088">
        <w:rPr>
          <w:sz w:val="28"/>
          <w:szCs w:val="28"/>
        </w:rPr>
        <w:tab/>
      </w:r>
      <w:r w:rsidRPr="00B87088">
        <w:t xml:space="preserve">Программа научно-исследовательской работы </w:t>
      </w:r>
      <w:r w:rsidR="00553FC7">
        <w:t xml:space="preserve">предназначена </w:t>
      </w:r>
      <w:r w:rsidR="00553FC7" w:rsidRPr="0056571E">
        <w:rPr>
          <w:rFonts w:eastAsia="TimesNewRomanPSMT"/>
          <w:szCs w:val="28"/>
        </w:rPr>
        <w:t xml:space="preserve">для студентов, обучающихся по направлению подготовки </w:t>
      </w:r>
      <w:r w:rsidR="00553FC7" w:rsidRPr="0056571E">
        <w:rPr>
          <w:szCs w:val="28"/>
        </w:rPr>
        <w:t>38.0</w:t>
      </w:r>
      <w:r w:rsidR="00553FC7">
        <w:rPr>
          <w:szCs w:val="28"/>
        </w:rPr>
        <w:t>3</w:t>
      </w:r>
      <w:r w:rsidR="00553FC7" w:rsidRPr="0056571E">
        <w:rPr>
          <w:szCs w:val="28"/>
        </w:rPr>
        <w:t>.0</w:t>
      </w:r>
      <w:r w:rsidR="00553FC7">
        <w:rPr>
          <w:szCs w:val="28"/>
        </w:rPr>
        <w:t>2</w:t>
      </w:r>
      <w:r w:rsidR="00553FC7" w:rsidRPr="0056571E">
        <w:rPr>
          <w:color w:val="000000"/>
          <w:szCs w:val="28"/>
        </w:rPr>
        <w:t xml:space="preserve"> «</w:t>
      </w:r>
      <w:r w:rsidR="00553FC7" w:rsidRPr="009B795F">
        <w:rPr>
          <w:color w:val="000000"/>
          <w:szCs w:val="28"/>
        </w:rPr>
        <w:t xml:space="preserve">Менеджмент», </w:t>
      </w:r>
      <w:r w:rsidR="001D4C95" w:rsidRPr="001D4C95">
        <w:rPr>
          <w:color w:val="000000"/>
          <w:szCs w:val="28"/>
        </w:rPr>
        <w:t xml:space="preserve">ОП «Управление бизнесом», профиль </w:t>
      </w:r>
      <w:r w:rsidR="00F82992" w:rsidRPr="00F82992">
        <w:rPr>
          <w:rFonts w:eastAsia="TimesNewRomanPSMT"/>
          <w:szCs w:val="28"/>
        </w:rPr>
        <w:t xml:space="preserve">«Управление </w:t>
      </w:r>
      <w:r w:rsidR="00335DE0">
        <w:rPr>
          <w:rFonts w:eastAsia="TimesNewRomanPSMT"/>
          <w:szCs w:val="28"/>
        </w:rPr>
        <w:t>продуктом</w:t>
      </w:r>
      <w:r w:rsidR="00F82992" w:rsidRPr="00F82992">
        <w:rPr>
          <w:rFonts w:eastAsia="TimesNewRomanPSMT"/>
          <w:szCs w:val="28"/>
        </w:rPr>
        <w:t>»</w:t>
      </w:r>
      <w:r w:rsidR="00553FC7" w:rsidRPr="001D4C95">
        <w:rPr>
          <w:color w:val="000000"/>
          <w:szCs w:val="28"/>
        </w:rPr>
        <w:t xml:space="preserve"> (</w:t>
      </w:r>
      <w:r w:rsidR="00553FC7" w:rsidRPr="009B795F">
        <w:t>очной форм</w:t>
      </w:r>
      <w:r w:rsidR="00E02C28">
        <w:t>ы</w:t>
      </w:r>
      <w:r w:rsidR="00553FC7" w:rsidRPr="009B795F">
        <w:t xml:space="preserve"> обучения)</w:t>
      </w:r>
      <w:r w:rsidR="00553FC7" w:rsidRPr="009B795F">
        <w:rPr>
          <w:szCs w:val="28"/>
          <w:lang w:eastAsia="ar-SA"/>
        </w:rPr>
        <w:t xml:space="preserve">. </w:t>
      </w:r>
      <w:r w:rsidR="00553FC7" w:rsidRPr="009B795F">
        <w:rPr>
          <w:color w:val="000000"/>
          <w:szCs w:val="28"/>
        </w:rPr>
        <w:t>– М.: Финансовый университет</w:t>
      </w:r>
      <w:r w:rsidR="00553FC7" w:rsidRPr="009B795F">
        <w:rPr>
          <w:rFonts w:eastAsia="TimesNewRomanPSMT"/>
          <w:szCs w:val="28"/>
        </w:rPr>
        <w:t xml:space="preserve">. Департамент </w:t>
      </w:r>
      <w:r w:rsidR="00553FC7" w:rsidRPr="009B795F">
        <w:rPr>
          <w:szCs w:val="28"/>
        </w:rPr>
        <w:t>менеджмента</w:t>
      </w:r>
      <w:r w:rsidR="00E02C28">
        <w:rPr>
          <w:szCs w:val="28"/>
        </w:rPr>
        <w:t xml:space="preserve"> и инноваций Факультета «Высшая школа управления»</w:t>
      </w:r>
      <w:r w:rsidR="00553FC7" w:rsidRPr="009B795F">
        <w:rPr>
          <w:rFonts w:eastAsia="TimesNewRomanPSMT"/>
          <w:szCs w:val="28"/>
        </w:rPr>
        <w:t xml:space="preserve">, </w:t>
      </w:r>
      <w:r w:rsidR="001D4C95">
        <w:rPr>
          <w:rFonts w:eastAsia="TimesNewRomanPSMT"/>
          <w:szCs w:val="28"/>
        </w:rPr>
        <w:t>2021</w:t>
      </w:r>
      <w:r w:rsidR="00553FC7" w:rsidRPr="009B795F">
        <w:rPr>
          <w:rFonts w:eastAsia="TimesNewRomanPSMT"/>
          <w:szCs w:val="28"/>
        </w:rPr>
        <w:t xml:space="preserve">. – </w:t>
      </w:r>
      <w:r w:rsidR="009F4FCC">
        <w:rPr>
          <w:rFonts w:eastAsia="TimesNewRomanPSMT"/>
          <w:szCs w:val="28"/>
        </w:rPr>
        <w:t>17</w:t>
      </w:r>
      <w:r w:rsidR="00553FC7" w:rsidRPr="007E7683">
        <w:rPr>
          <w:rFonts w:eastAsia="TimesNewRomanPSMT"/>
          <w:szCs w:val="28"/>
        </w:rPr>
        <w:t xml:space="preserve"> с.</w:t>
      </w:r>
    </w:p>
    <w:p w:rsidR="009D6ECB" w:rsidRPr="00B87088" w:rsidRDefault="009D6ECB" w:rsidP="009D6ECB">
      <w:pPr>
        <w:spacing w:after="0" w:line="240" w:lineRule="auto"/>
        <w:jc w:val="both"/>
      </w:pPr>
    </w:p>
    <w:p w:rsidR="009D6ECB" w:rsidRPr="00B87088" w:rsidRDefault="009D6ECB" w:rsidP="009D6ECB">
      <w:pPr>
        <w:spacing w:after="0" w:line="240" w:lineRule="auto"/>
        <w:jc w:val="both"/>
      </w:pPr>
    </w:p>
    <w:p w:rsidR="009D6ECB" w:rsidRPr="00B87088" w:rsidRDefault="009D6ECB" w:rsidP="009D6ECB">
      <w:pPr>
        <w:spacing w:after="0" w:line="240" w:lineRule="auto"/>
        <w:jc w:val="both"/>
      </w:pPr>
      <w:r w:rsidRPr="00B87088"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B87088">
        <w:rPr>
          <w:sz w:val="28"/>
          <w:szCs w:val="28"/>
        </w:rPr>
        <w:t xml:space="preserve"> </w:t>
      </w:r>
      <w:r>
        <w:t>объем НИР</w:t>
      </w:r>
      <w:r w:rsidRPr="00B87088">
        <w:t xml:space="preserve"> в зачетных единицах и в академических часах с выделением объема аудиторной и самостоятельной работы, содержание </w:t>
      </w:r>
      <w:r>
        <w:t>НИР</w:t>
      </w:r>
      <w:r w:rsidRPr="00B87088">
        <w:t>, учебно-методическое и информационное обеспечение.</w:t>
      </w:r>
    </w:p>
    <w:p w:rsidR="009D6ECB" w:rsidRPr="00B87088" w:rsidRDefault="009D6ECB" w:rsidP="009D6ECB">
      <w:pPr>
        <w:spacing w:after="0" w:line="240" w:lineRule="auto"/>
        <w:jc w:val="both"/>
      </w:pPr>
      <w:r w:rsidRPr="00B87088">
        <w:t xml:space="preserve">                                                                               </w:t>
      </w:r>
    </w:p>
    <w:p w:rsidR="009D6ECB" w:rsidRPr="00B87088" w:rsidRDefault="009D6ECB" w:rsidP="009D6ECB">
      <w:pPr>
        <w:spacing w:after="0" w:line="24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Учебное издание</w:t>
      </w:r>
    </w:p>
    <w:p w:rsidR="009D6ECB" w:rsidRPr="00B87088" w:rsidRDefault="009D6ECB" w:rsidP="009D6ECB">
      <w:pPr>
        <w:spacing w:after="0" w:line="240" w:lineRule="auto"/>
        <w:jc w:val="center"/>
        <w:rPr>
          <w:sz w:val="28"/>
          <w:szCs w:val="28"/>
        </w:rPr>
      </w:pPr>
    </w:p>
    <w:p w:rsidR="009D6ECB" w:rsidRPr="00B87088" w:rsidRDefault="009D6ECB" w:rsidP="009D6ECB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9D6ECB" w:rsidRPr="00B87088" w:rsidRDefault="009D6ECB" w:rsidP="009D6EC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 </w:t>
      </w:r>
    </w:p>
    <w:p w:rsidR="009D6ECB" w:rsidRPr="00B87088" w:rsidRDefault="009D6ECB" w:rsidP="009D6EC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«Программа научно-исследовательской работы»</w:t>
      </w:r>
    </w:p>
    <w:p w:rsidR="009D6ECB" w:rsidRPr="00B87088" w:rsidRDefault="009D6ECB" w:rsidP="009D6ECB">
      <w:pPr>
        <w:spacing w:after="0" w:line="240" w:lineRule="auto"/>
        <w:jc w:val="center"/>
      </w:pPr>
      <w:r w:rsidRPr="00B87088">
        <w:t xml:space="preserve">Компьютерный набор и верстка </w:t>
      </w:r>
      <w:r>
        <w:t>Кузнецова М.О.</w:t>
      </w:r>
    </w:p>
    <w:p w:rsidR="009D6ECB" w:rsidRPr="00F0292E" w:rsidRDefault="009D6ECB" w:rsidP="009D6ECB">
      <w:pPr>
        <w:spacing w:after="0" w:line="240" w:lineRule="auto"/>
        <w:jc w:val="center"/>
      </w:pPr>
      <w:r w:rsidRPr="00B87088">
        <w:t>Формат 60х90/16. Гарнитура</w:t>
      </w:r>
      <w:r w:rsidRPr="00F0292E">
        <w:t xml:space="preserve"> </w:t>
      </w:r>
      <w:r w:rsidRPr="00B87088">
        <w:rPr>
          <w:lang w:val="en-US"/>
        </w:rPr>
        <w:t>Times</w:t>
      </w:r>
      <w:r w:rsidRPr="00F0292E">
        <w:t xml:space="preserve"> </w:t>
      </w:r>
      <w:r w:rsidRPr="00B87088">
        <w:rPr>
          <w:lang w:val="en-US"/>
        </w:rPr>
        <w:t>New</w:t>
      </w:r>
      <w:r w:rsidRPr="00F0292E">
        <w:t xml:space="preserve"> </w:t>
      </w:r>
      <w:r w:rsidRPr="00B87088">
        <w:rPr>
          <w:lang w:val="en-US"/>
        </w:rPr>
        <w:t>Roman</w:t>
      </w:r>
    </w:p>
    <w:p w:rsidR="009D6ECB" w:rsidRPr="00B87088" w:rsidRDefault="009D6ECB" w:rsidP="009D6ECB">
      <w:pPr>
        <w:spacing w:after="0" w:line="240" w:lineRule="auto"/>
        <w:jc w:val="center"/>
      </w:pPr>
      <w:r w:rsidRPr="00B87088">
        <w:t>Усл</w:t>
      </w:r>
      <w:r w:rsidRPr="00F0292E">
        <w:t>.</w:t>
      </w:r>
      <w:r w:rsidRPr="00B87088">
        <w:t>п</w:t>
      </w:r>
      <w:r w:rsidRPr="00F0292E">
        <w:t>.</w:t>
      </w:r>
      <w:r w:rsidRPr="00B87088">
        <w:t>л</w:t>
      </w:r>
      <w:r w:rsidRPr="00F0292E">
        <w:t xml:space="preserve">.         </w:t>
      </w:r>
      <w:r w:rsidRPr="009D6ECB">
        <w:t xml:space="preserve">. </w:t>
      </w:r>
      <w:r w:rsidRPr="00B87088">
        <w:t xml:space="preserve">Изд. №           - </w:t>
      </w:r>
      <w:r w:rsidR="001D4C95">
        <w:t>2021</w:t>
      </w:r>
      <w:r w:rsidRPr="00B87088">
        <w:t>.  Тираж   экз.</w:t>
      </w:r>
    </w:p>
    <w:p w:rsidR="009D6ECB" w:rsidRPr="00B87088" w:rsidRDefault="009D6ECB" w:rsidP="009D6ECB">
      <w:pPr>
        <w:spacing w:after="0" w:line="240" w:lineRule="auto"/>
        <w:jc w:val="center"/>
      </w:pPr>
      <w:r w:rsidRPr="00B87088">
        <w:t>Отпечатано в Финансовом университете</w:t>
      </w:r>
    </w:p>
    <w:p w:rsidR="009D6ECB" w:rsidRPr="00B87088" w:rsidRDefault="009D6ECB" w:rsidP="009D6ECB">
      <w:pPr>
        <w:spacing w:line="240" w:lineRule="auto"/>
      </w:pPr>
      <w:r w:rsidRPr="00B87088">
        <w:t xml:space="preserve">                                                                </w:t>
      </w:r>
    </w:p>
    <w:p w:rsidR="009D6ECB" w:rsidRPr="00B87088" w:rsidRDefault="009D6ECB" w:rsidP="009D6ECB">
      <w:pPr>
        <w:spacing w:line="240" w:lineRule="auto"/>
        <w:rPr>
          <w:b/>
          <w:bCs/>
        </w:rPr>
      </w:pPr>
      <w:r w:rsidRPr="00B87088">
        <w:t xml:space="preserve">                                                                ©</w:t>
      </w:r>
      <w:r w:rsidRPr="009D6ECB">
        <w:rPr>
          <w:b/>
          <w:bCs/>
          <w:sz w:val="32"/>
          <w:szCs w:val="32"/>
        </w:rPr>
        <w:t xml:space="preserve"> </w:t>
      </w:r>
      <w:r w:rsidRPr="009D6ECB">
        <w:rPr>
          <w:b/>
          <w:bCs/>
          <w:sz w:val="20"/>
          <w:szCs w:val="20"/>
        </w:rPr>
        <w:t>А.В. Трачук, Н.В. Линдер, М.О. Кузнецова,</w:t>
      </w:r>
      <w:r w:rsidRPr="00B87088">
        <w:rPr>
          <w:b/>
          <w:bCs/>
        </w:rPr>
        <w:t xml:space="preserve"> </w:t>
      </w:r>
      <w:r w:rsidR="001D4C95">
        <w:rPr>
          <w:b/>
          <w:bCs/>
        </w:rPr>
        <w:t>2021</w:t>
      </w:r>
    </w:p>
    <w:p w:rsidR="009D6ECB" w:rsidRPr="00B87088" w:rsidRDefault="009D6ECB" w:rsidP="009D6ECB">
      <w:pPr>
        <w:spacing w:line="240" w:lineRule="auto"/>
        <w:rPr>
          <w:b/>
          <w:bCs/>
        </w:rPr>
      </w:pPr>
      <w:r w:rsidRPr="00B87088">
        <w:rPr>
          <w:b/>
          <w:bCs/>
        </w:rPr>
        <w:t xml:space="preserve">                                                                © Финансовый университет, </w:t>
      </w:r>
      <w:r w:rsidR="001D4C95">
        <w:rPr>
          <w:b/>
          <w:bCs/>
        </w:rPr>
        <w:t>2021</w:t>
      </w:r>
      <w:r w:rsidRPr="00B87088">
        <w:rPr>
          <w:b/>
          <w:bCs/>
        </w:rPr>
        <w:t xml:space="preserve"> </w:t>
      </w: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1D4C95" w:rsidRDefault="001D4C95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1D4C95" w:rsidRDefault="001D4C95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:rsidR="009D6ECB" w:rsidRPr="00B87088" w:rsidRDefault="009D6ECB" w:rsidP="009D6ECB">
          <w:pPr>
            <w:pStyle w:val="ab"/>
          </w:pPr>
        </w:p>
        <w:p w:rsidR="009D6ECB" w:rsidRDefault="009D6ECB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5349410" w:history="1">
            <w:r w:rsidRPr="001C02B2">
              <w:rPr>
                <w:rStyle w:val="ac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5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1" w:history="1">
            <w:r w:rsidR="009D6ECB" w:rsidRPr="001C02B2">
              <w:rPr>
                <w:rStyle w:val="ac"/>
                <w:noProof/>
              </w:rPr>
              <w:t>2. Место НИР в структуре образовательной программы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5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2" w:history="1">
            <w:r w:rsidR="009D6ECB" w:rsidRPr="001C02B2">
              <w:rPr>
                <w:rStyle w:val="ac"/>
                <w:noProof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9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3" w:history="1">
            <w:r w:rsidR="009D6ECB" w:rsidRPr="001C02B2">
              <w:rPr>
                <w:rStyle w:val="ac"/>
                <w:noProof/>
              </w:rPr>
              <w:t>4. Содержание НИР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9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4" w:history="1">
            <w:r w:rsidR="009D6ECB" w:rsidRPr="001C02B2">
              <w:rPr>
                <w:rStyle w:val="ac"/>
                <w:noProof/>
              </w:rPr>
              <w:t>4.1. Содержание НИР на 1 курсе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9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5" w:history="1">
            <w:r w:rsidR="009D6ECB" w:rsidRPr="001C02B2">
              <w:rPr>
                <w:rStyle w:val="ac"/>
                <w:noProof/>
              </w:rPr>
              <w:t>4.2. Содержание НИР на 2 курсе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11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6" w:history="1">
            <w:r w:rsidR="009D6ECB" w:rsidRPr="001C02B2">
              <w:rPr>
                <w:rStyle w:val="ac"/>
                <w:noProof/>
              </w:rPr>
              <w:t>4.3. Содержание НИР на 3 курсе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12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7" w:history="1">
            <w:r w:rsidR="009D6ECB" w:rsidRPr="001C02B2">
              <w:rPr>
                <w:rStyle w:val="ac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13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8" w:history="1">
            <w:r w:rsidR="009D6ECB" w:rsidRPr="001C02B2">
              <w:rPr>
                <w:rStyle w:val="ac"/>
                <w:noProof/>
              </w:rPr>
              <w:t>5.1. Основная литература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14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9" w:history="1">
            <w:r w:rsidR="009D6ECB" w:rsidRPr="001C02B2">
              <w:rPr>
                <w:rStyle w:val="ac"/>
                <w:noProof/>
              </w:rPr>
              <w:t>5.2. Дополнительная литература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14</w:t>
            </w:r>
          </w:hyperlink>
        </w:p>
        <w:p w:rsidR="009D6ECB" w:rsidRDefault="0053137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0" w:history="1">
            <w:r w:rsidR="009D6ECB" w:rsidRPr="001C02B2">
              <w:rPr>
                <w:rStyle w:val="ac"/>
                <w:noProof/>
                <w:lang w:val="en-US"/>
              </w:rPr>
              <w:t xml:space="preserve">5.3. </w:t>
            </w:r>
            <w:r w:rsidR="009D6ECB" w:rsidRPr="001C02B2">
              <w:rPr>
                <w:rStyle w:val="ac"/>
                <w:noProof/>
              </w:rPr>
              <w:t>Ресурсы</w:t>
            </w:r>
            <w:r w:rsidR="009D6ECB" w:rsidRPr="001C02B2">
              <w:rPr>
                <w:rStyle w:val="ac"/>
                <w:noProof/>
                <w:lang w:val="en-US"/>
              </w:rPr>
              <w:t xml:space="preserve"> </w:t>
            </w:r>
            <w:r w:rsidR="009D6ECB" w:rsidRPr="001C02B2">
              <w:rPr>
                <w:rStyle w:val="ac"/>
                <w:noProof/>
              </w:rPr>
              <w:t>сети</w:t>
            </w:r>
            <w:r w:rsidR="009D6ECB" w:rsidRPr="001C02B2">
              <w:rPr>
                <w:rStyle w:val="ac"/>
                <w:noProof/>
                <w:lang w:val="en-US"/>
              </w:rPr>
              <w:t xml:space="preserve"> «</w:t>
            </w:r>
            <w:r w:rsidR="009D6ECB" w:rsidRPr="001C02B2">
              <w:rPr>
                <w:rStyle w:val="ac"/>
                <w:noProof/>
              </w:rPr>
              <w:t>Интернет</w:t>
            </w:r>
            <w:r w:rsidR="009D6ECB" w:rsidRPr="001C02B2">
              <w:rPr>
                <w:rStyle w:val="ac"/>
                <w:noProof/>
                <w:lang w:val="en-US"/>
              </w:rPr>
              <w:t>»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15</w:t>
            </w:r>
          </w:hyperlink>
        </w:p>
        <w:p w:rsidR="009D6ECB" w:rsidRDefault="0053137C" w:rsidP="009D6ECB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1" w:history="1">
            <w:r w:rsidR="009D6ECB" w:rsidRPr="00192624">
              <w:rPr>
                <w:rStyle w:val="ac"/>
                <w:rFonts w:eastAsia="Times New Roman"/>
                <w:noProof/>
                <w:spacing w:val="10"/>
                <w:lang w:eastAsia="ru-RU"/>
              </w:rPr>
              <w:t>6.</w:t>
            </w:r>
            <w:r w:rsidR="009D6ECB" w:rsidRPr="0019262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D6ECB" w:rsidRPr="00192624">
              <w:rPr>
                <w:rStyle w:val="ac"/>
                <w:rFonts w:eastAsia="Times New Roman"/>
                <w:noProof/>
                <w:spacing w:val="10"/>
                <w:lang w:eastAsia="ru-RU"/>
              </w:rPr>
              <w:t>Методические указания для обучающихся по выполнению НИР</w:t>
            </w:r>
            <w:r w:rsidR="009D6ECB">
              <w:rPr>
                <w:noProof/>
                <w:webHidden/>
              </w:rPr>
              <w:tab/>
            </w:r>
            <w:r w:rsidR="00DF03F9">
              <w:rPr>
                <w:noProof/>
                <w:webHidden/>
              </w:rPr>
              <w:t>15</w:t>
            </w:r>
          </w:hyperlink>
        </w:p>
        <w:p w:rsidR="009D6ECB" w:rsidRPr="00B87088" w:rsidRDefault="009D6ECB" w:rsidP="009D6ECB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  <w:sectPr w:rsidR="009D6ECB" w:rsidRPr="00B8708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5349410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работы</w:t>
      </w:r>
      <w:bookmarkEnd w:id="1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Выполнение научно-исследовательской работы (далее - </w:t>
      </w:r>
      <w:r>
        <w:rPr>
          <w:sz w:val="28"/>
          <w:szCs w:val="28"/>
        </w:rPr>
        <w:t xml:space="preserve"> НИР</w:t>
      </w:r>
      <w:r w:rsidRPr="00B87088">
        <w:rPr>
          <w:sz w:val="28"/>
          <w:szCs w:val="28"/>
        </w:rPr>
        <w:t>) студентами имеет следующую цель: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Pr="00B87088">
        <w:rPr>
          <w:sz w:val="28"/>
          <w:szCs w:val="28"/>
        </w:rPr>
        <w:t xml:space="preserve"> являются: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>
        <w:rPr>
          <w:sz w:val="28"/>
          <w:szCs w:val="28"/>
        </w:rPr>
        <w:t xml:space="preserve">ению и интерпретации полученных </w:t>
      </w:r>
      <w:r w:rsidRPr="00B87088">
        <w:rPr>
          <w:sz w:val="28"/>
          <w:szCs w:val="28"/>
        </w:rPr>
        <w:t>результатов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9D6ECB" w:rsidRPr="00B87088" w:rsidRDefault="009D6ECB" w:rsidP="009D6ECB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Pr="00B87088">
        <w:rPr>
          <w:sz w:val="28"/>
          <w:szCs w:val="28"/>
        </w:rPr>
        <w:t xml:space="preserve"> семинар (далее - </w:t>
      </w:r>
      <w:r>
        <w:rPr>
          <w:sz w:val="28"/>
          <w:szCs w:val="28"/>
        </w:rPr>
        <w:t>УНС</w:t>
      </w:r>
      <w:r w:rsidRPr="00B87088">
        <w:rPr>
          <w:sz w:val="28"/>
          <w:szCs w:val="28"/>
        </w:rPr>
        <w:t>) явл</w:t>
      </w:r>
      <w:r>
        <w:rPr>
          <w:sz w:val="28"/>
          <w:szCs w:val="28"/>
        </w:rPr>
        <w:t>яется аудиторной формой НИР</w:t>
      </w:r>
      <w:r w:rsidRPr="00B87088">
        <w:rPr>
          <w:sz w:val="28"/>
          <w:szCs w:val="28"/>
        </w:rPr>
        <w:t>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9D6ECB" w:rsidRDefault="009D6ECB" w:rsidP="00685FB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Pr="00B87088">
        <w:rPr>
          <w:sz w:val="28"/>
          <w:szCs w:val="28"/>
        </w:rPr>
        <w:t xml:space="preserve"> образовательным стандарт</w:t>
      </w:r>
      <w:r>
        <w:rPr>
          <w:sz w:val="28"/>
          <w:szCs w:val="28"/>
        </w:rPr>
        <w:t>о</w:t>
      </w:r>
      <w:r w:rsidRPr="00B87088">
        <w:rPr>
          <w:sz w:val="28"/>
          <w:szCs w:val="28"/>
        </w:rPr>
        <w:t>м Финансового университета по направлени</w:t>
      </w:r>
      <w:r>
        <w:rPr>
          <w:sz w:val="28"/>
          <w:szCs w:val="28"/>
        </w:rPr>
        <w:t>ю</w:t>
      </w:r>
      <w:r w:rsidRPr="00B87088">
        <w:rPr>
          <w:sz w:val="28"/>
          <w:szCs w:val="28"/>
        </w:rPr>
        <w:t xml:space="preserve"> подготовки</w:t>
      </w:r>
      <w:r w:rsidR="003864AF">
        <w:rPr>
          <w:sz w:val="28"/>
          <w:szCs w:val="28"/>
        </w:rPr>
        <w:t xml:space="preserve"> </w:t>
      </w:r>
      <w:r w:rsidR="003864AF" w:rsidRPr="003864AF">
        <w:rPr>
          <w:sz w:val="28"/>
          <w:szCs w:val="28"/>
        </w:rPr>
        <w:t xml:space="preserve">38.03.02 «Менеджмент», </w:t>
      </w:r>
      <w:r w:rsidR="0020711A" w:rsidRPr="001D4C95">
        <w:rPr>
          <w:color w:val="000000"/>
          <w:sz w:val="28"/>
          <w:szCs w:val="28"/>
          <w:shd w:val="clear" w:color="auto" w:fill="FFFFFF"/>
        </w:rPr>
        <w:t>ОП «Управление бизнесом</w:t>
      </w:r>
      <w:r w:rsidR="0020711A">
        <w:rPr>
          <w:color w:val="000000"/>
          <w:sz w:val="28"/>
          <w:szCs w:val="28"/>
          <w:shd w:val="clear" w:color="auto" w:fill="FFFFFF"/>
        </w:rPr>
        <w:t>»</w:t>
      </w:r>
      <w:r w:rsidR="0020711A" w:rsidRPr="001D4C95">
        <w:rPr>
          <w:color w:val="000000"/>
          <w:sz w:val="28"/>
          <w:szCs w:val="28"/>
          <w:shd w:val="clear" w:color="auto" w:fill="FFFFFF"/>
        </w:rPr>
        <w:t>,</w:t>
      </w:r>
      <w:r w:rsidR="0020711A">
        <w:rPr>
          <w:color w:val="000000"/>
          <w:sz w:val="28"/>
          <w:szCs w:val="28"/>
          <w:shd w:val="clear" w:color="auto" w:fill="FFFFFF"/>
        </w:rPr>
        <w:t xml:space="preserve"> </w:t>
      </w:r>
      <w:r w:rsidR="0022498D">
        <w:rPr>
          <w:color w:val="000000"/>
          <w:sz w:val="28"/>
          <w:szCs w:val="28"/>
          <w:shd w:val="clear" w:color="auto" w:fill="FFFFFF"/>
        </w:rPr>
        <w:t xml:space="preserve">профиль «Управление </w:t>
      </w:r>
      <w:r w:rsidR="00573932">
        <w:rPr>
          <w:color w:val="000000"/>
          <w:sz w:val="28"/>
          <w:szCs w:val="28"/>
          <w:shd w:val="clear" w:color="auto" w:fill="FFFFFF"/>
        </w:rPr>
        <w:t>продуктом</w:t>
      </w:r>
      <w:r w:rsidR="0022498D">
        <w:rPr>
          <w:color w:val="000000"/>
          <w:sz w:val="28"/>
          <w:szCs w:val="28"/>
          <w:shd w:val="clear" w:color="auto" w:fill="FFFFFF"/>
        </w:rPr>
        <w:t>»</w:t>
      </w:r>
      <w:r w:rsidR="00685FBE" w:rsidRPr="00B00947">
        <w:rPr>
          <w:color w:val="000000" w:themeColor="text1"/>
          <w:sz w:val="28"/>
          <w:szCs w:val="28"/>
        </w:rPr>
        <w:t xml:space="preserve"> </w:t>
      </w:r>
      <w:r w:rsidR="003864AF" w:rsidRPr="003864AF">
        <w:rPr>
          <w:sz w:val="28"/>
          <w:szCs w:val="28"/>
        </w:rPr>
        <w:t xml:space="preserve"> (очной</w:t>
      </w:r>
      <w:r w:rsidR="00751A6C">
        <w:rPr>
          <w:sz w:val="28"/>
          <w:szCs w:val="28"/>
        </w:rPr>
        <w:t xml:space="preserve"> форм</w:t>
      </w:r>
      <w:r w:rsidR="00B608A8">
        <w:rPr>
          <w:sz w:val="28"/>
          <w:szCs w:val="28"/>
        </w:rPr>
        <w:t>ы</w:t>
      </w:r>
      <w:r w:rsidR="003864AF" w:rsidRPr="003864AF">
        <w:rPr>
          <w:sz w:val="28"/>
          <w:szCs w:val="28"/>
        </w:rPr>
        <w:t xml:space="preserve"> обучения)</w:t>
      </w:r>
    </w:p>
    <w:p w:rsidR="009D6ECB" w:rsidRPr="00B87088" w:rsidRDefault="009D6ECB" w:rsidP="003864AF">
      <w:pPr>
        <w:spacing w:after="0" w:line="360" w:lineRule="auto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278"/>
        <w:gridCol w:w="2835"/>
        <w:gridCol w:w="3543"/>
      </w:tblGrid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Код компетенции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t>УК-10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2. Обосновывает сущность происходящего, выявляет закономерности, понимает природу вариабельности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4. Грамотно, логично, аргументировано формирует собственные суждения и оценки. Отличает факты от мнений, интерпретаций, </w:t>
            </w:r>
            <w:r w:rsidRPr="002A0193">
              <w:lastRenderedPageBreak/>
              <w:t>оценок и т.д. в рассуждениях других участников деятельности.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lastRenderedPageBreak/>
              <w:t>знать</w:t>
            </w:r>
            <w:r w:rsidRPr="002A0193">
              <w:t xml:space="preserve"> –  как осуществлять поиск научной информации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подобрать научную информацию и обработать ее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Pr="002A0193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>
              <w:rPr>
                <w:b/>
              </w:rPr>
              <w:t>з</w:t>
            </w:r>
            <w:r w:rsidR="009D6ECB" w:rsidRPr="002A0193">
              <w:rPr>
                <w:b/>
              </w:rPr>
              <w:t>нать</w:t>
            </w:r>
            <w:r w:rsidR="009D6ECB" w:rsidRPr="002A0193">
              <w:t xml:space="preserve"> –  логику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выявлять закономерности социальных процессов и делать выводы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признаки классификации объектов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идентифицировать общие свойства объектов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логику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аргументированно сделать собственные выводы  на основе результатов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принципы и приемы системного описания научной проблемы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аргументированно изложить свою точку зрения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lastRenderedPageBreak/>
              <w:t>УК-11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2. Обосновывает системную формулировку цели и постановку задачи управления.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5. Корректно использует процедуры целеполагания, декомпозиции и агрегирования, анализа и </w:t>
            </w:r>
            <w:r w:rsidRPr="002A0193">
              <w:lastRenderedPageBreak/>
              <w:t>синтеза при решении практических задач управления и подготовке аналитических отчетов.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lastRenderedPageBreak/>
              <w:t>знать</w:t>
            </w:r>
            <w:r w:rsidRPr="002A0193">
              <w:t xml:space="preserve"> –  как сформулировать проблему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системно описать проблемную ситуацию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принципы формулировки цели и задач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обосновывать цель и задачи управления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методы анализа ситуации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сформировать критерии и обосновать выбранное решение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как выбрать оптимальное решение из альтернативных вариантов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оценить критически последствия принимаемых решений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приемы индукции и дедукции анализа и синтеза, декомпозиции и агрегирования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решать практические задачи управления и готовить </w:t>
            </w:r>
            <w:r w:rsidRPr="002A0193">
              <w:lastRenderedPageBreak/>
              <w:t>аналитические отчеты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логику и последовательность проведения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lastRenderedPageBreak/>
              <w:t>ПКН-</w:t>
            </w:r>
            <w:r w:rsidR="00A15C19" w:rsidRPr="002A0193">
              <w:t>1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EF086C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</w:t>
            </w:r>
            <w:r w:rsidR="000E25A6">
              <w:rPr>
                <w:rFonts w:ascii="Times New Roman" w:hAnsi="Times New Roman" w:cs="Times New Roman"/>
                <w:sz w:val="24"/>
              </w:rPr>
              <w:t>ению при решении профессиональн</w:t>
            </w:r>
            <w:r w:rsidRPr="002A0193">
              <w:rPr>
                <w:rFonts w:ascii="Times New Roman" w:hAnsi="Times New Roman" w:cs="Times New Roman"/>
                <w:sz w:val="24"/>
              </w:rPr>
              <w:t>ых задач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6ECB" w:rsidRPr="002A0193" w:rsidRDefault="00EF086C" w:rsidP="00A15C19">
            <w:pPr>
              <w:spacing w:after="0" w:line="240" w:lineRule="auto"/>
              <w:jc w:val="both"/>
            </w:pPr>
            <w:r w:rsidRPr="002A0193"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  <w:r w:rsidRPr="002A0193"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543" w:type="dxa"/>
            <w:shd w:val="clear" w:color="auto" w:fill="auto"/>
          </w:tcPr>
          <w:p w:rsidR="00EF086C" w:rsidRPr="002A0193" w:rsidRDefault="00EF086C" w:rsidP="00E45AD4">
            <w:pPr>
              <w:spacing w:after="0" w:line="240" w:lineRule="auto"/>
              <w:jc w:val="both"/>
            </w:pPr>
            <w:r w:rsidRPr="002A0193">
              <w:rPr>
                <w:b/>
              </w:rPr>
              <w:t xml:space="preserve">знать – </w:t>
            </w:r>
            <w:r w:rsidRPr="002A0193">
              <w:t>основные направления школ,</w:t>
            </w:r>
            <w:r w:rsidRPr="002A0193">
              <w:rPr>
                <w:b/>
              </w:rPr>
              <w:t xml:space="preserve"> </w:t>
            </w:r>
            <w:r w:rsidRPr="002A0193">
              <w:t>современных тенденций менеджмента и позиции российской управленческой мысли.</w:t>
            </w:r>
          </w:p>
          <w:p w:rsidR="00EF086C" w:rsidRPr="002A0193" w:rsidRDefault="00EF086C" w:rsidP="00E45AD4">
            <w:pPr>
              <w:spacing w:after="0" w:line="240" w:lineRule="auto"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9D6ECB" w:rsidRPr="002A0193" w:rsidRDefault="00EF086C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 xml:space="preserve">знать - </w:t>
            </w:r>
            <w:r w:rsidRPr="002A0193">
              <w:t>современные научные исследования для осуществления научно-исследовательской работы в бакалавриате.</w:t>
            </w:r>
          </w:p>
          <w:p w:rsidR="00EF086C" w:rsidRPr="002A0193" w:rsidRDefault="00EF086C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  <w:r w:rsidRPr="002A0193">
              <w:rPr>
                <w:b/>
              </w:rPr>
              <w:t>уметь</w:t>
            </w:r>
            <w:r w:rsidRPr="002A0193">
              <w:t xml:space="preserve"> – адаптировать результаты современных научных исследований для осуществления научно-исследовательской работы в бакалавриате.</w:t>
            </w:r>
          </w:p>
        </w:tc>
      </w:tr>
    </w:tbl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5349411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>
        <w:rPr>
          <w:sz w:val="28"/>
          <w:szCs w:val="28"/>
        </w:rPr>
        <w:t>.</w:t>
      </w:r>
      <w:r>
        <w:rPr>
          <w:rStyle w:val="aa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НИР</w:t>
      </w:r>
      <w:r w:rsidRPr="00B87088">
        <w:rPr>
          <w:sz w:val="28"/>
          <w:szCs w:val="28"/>
        </w:rPr>
        <w:t xml:space="preserve"> со второго семестра первого курса и на последующих курсах основывается на следующих знаниях, умениях, владениях: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Знания: </w:t>
      </w:r>
      <w:r w:rsidRPr="00B87088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 xml:space="preserve">Умения: </w:t>
      </w:r>
      <w:r w:rsidRPr="00B87088">
        <w:rPr>
          <w:iCs/>
          <w:sz w:val="28"/>
          <w:szCs w:val="28"/>
        </w:rPr>
        <w:t xml:space="preserve">работать с </w:t>
      </w:r>
      <w:r w:rsidRPr="00B87088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Владения: </w:t>
      </w:r>
      <w:r w:rsidRPr="00B87088">
        <w:rPr>
          <w:iCs/>
          <w:sz w:val="28"/>
          <w:szCs w:val="28"/>
        </w:rPr>
        <w:t>навыками р</w:t>
      </w:r>
      <w:r w:rsidRPr="00B87088">
        <w:rPr>
          <w:sz w:val="28"/>
          <w:szCs w:val="28"/>
        </w:rPr>
        <w:t>аботы с базами знаний, в том числе по предметным тезаурусам;</w:t>
      </w:r>
    </w:p>
    <w:p w:rsidR="009D6ECB" w:rsidRPr="00B87088" w:rsidRDefault="009D6ECB" w:rsidP="009D6ECB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B87088">
        <w:t>.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5349412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9D6ECB" w:rsidRPr="00B87088" w:rsidRDefault="009D6ECB" w:rsidP="009D6ECB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Вид промежуточной аттестации – зачет</w:t>
      </w:r>
      <w:r w:rsidRPr="00B87088">
        <w:t xml:space="preserve"> (</w:t>
      </w:r>
      <w:r w:rsidRPr="00B87088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9D6ECB" w:rsidRPr="00B87088" w:rsidTr="004D407D">
        <w:trPr>
          <w:trHeight w:val="380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1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2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3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</w:tr>
      <w:tr w:rsidR="009D6ECB" w:rsidRPr="00B87088" w:rsidTr="004D407D">
        <w:trPr>
          <w:trHeight w:val="194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3/108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</w:tr>
      <w:tr w:rsidR="009D6ECB" w:rsidRPr="00B87088" w:rsidTr="004D407D">
        <w:trPr>
          <w:trHeight w:val="461"/>
          <w:jc w:val="center"/>
        </w:trPr>
        <w:tc>
          <w:tcPr>
            <w:tcW w:w="3710" w:type="dxa"/>
          </w:tcPr>
          <w:p w:rsidR="009D6ECB" w:rsidRPr="00122795" w:rsidRDefault="00A72191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- </w:t>
            </w:r>
            <w:r w:rsidR="009D6ECB" w:rsidRPr="00122795">
              <w:rPr>
                <w:b/>
                <w:bCs/>
              </w:rPr>
              <w:t>Аудиторные занятия (</w:t>
            </w:r>
            <w:r w:rsidR="009D6ECB" w:rsidRPr="00122795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30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12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122795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78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</w:tr>
      <w:tr w:rsidR="009D6ECB" w:rsidRPr="00B87088" w:rsidTr="004D407D">
        <w:trPr>
          <w:trHeight w:val="411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122795">
              <w:t>Вид промежуточной аттестации</w:t>
            </w:r>
          </w:p>
        </w:tc>
        <w:tc>
          <w:tcPr>
            <w:tcW w:w="1276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:rsidR="009D6ECB" w:rsidRPr="00122795" w:rsidRDefault="009D6ECB" w:rsidP="0012279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122795">
              <w:t>зачет</w:t>
            </w:r>
          </w:p>
        </w:tc>
        <w:tc>
          <w:tcPr>
            <w:tcW w:w="1325" w:type="dxa"/>
          </w:tcPr>
          <w:p w:rsidR="009D6ECB" w:rsidRPr="00122795" w:rsidRDefault="009D6ECB" w:rsidP="00122795">
            <w:pPr>
              <w:jc w:val="center"/>
            </w:pPr>
            <w:r w:rsidRPr="00122795">
              <w:t>зачет</w:t>
            </w:r>
          </w:p>
        </w:tc>
        <w:tc>
          <w:tcPr>
            <w:tcW w:w="1325" w:type="dxa"/>
          </w:tcPr>
          <w:p w:rsidR="009D6ECB" w:rsidRPr="00122795" w:rsidRDefault="009D6ECB" w:rsidP="00122795">
            <w:pPr>
              <w:jc w:val="center"/>
            </w:pPr>
            <w:r w:rsidRPr="00122795">
              <w:t>зачет</w:t>
            </w:r>
          </w:p>
        </w:tc>
      </w:tr>
    </w:tbl>
    <w:p w:rsidR="009D6ECB" w:rsidRPr="00B87088" w:rsidRDefault="009D6ECB" w:rsidP="009D6ECB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49413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349414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6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>
        <w:rPr>
          <w:b/>
          <w:bCs/>
          <w:sz w:val="28"/>
          <w:szCs w:val="28"/>
        </w:rPr>
        <w:t xml:space="preserve">вания: основные понятия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</w:t>
      </w:r>
      <w:r w:rsidRPr="00B87088">
        <w:rPr>
          <w:sz w:val="28"/>
          <w:szCs w:val="28"/>
        </w:rPr>
        <w:lastRenderedPageBreak/>
        <w:t>углубляются; результатом исследования является выявление новых факторов и появление новых идей для решения проблемы).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>
        <w:rPr>
          <w:b/>
          <w:bCs/>
          <w:sz w:val="28"/>
          <w:szCs w:val="28"/>
        </w:rPr>
        <w:t xml:space="preserve">е научного исследования 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6B1927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 монографии, диссертации, электронные научные журналы, отчеты НИОКР, материалы научных конференций. </w:t>
      </w:r>
    </w:p>
    <w:p w:rsidR="009D6ECB" w:rsidRPr="006B1927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:rsidR="002B48E6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lastRenderedPageBreak/>
        <w:t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</w:t>
      </w:r>
      <w:r w:rsidR="002B48E6">
        <w:rPr>
          <w:sz w:val="28"/>
          <w:szCs w:val="28"/>
          <w:lang w:eastAsia="ru-RU"/>
        </w:rPr>
        <w:t>еферата, эссе, курсовой работы.</w:t>
      </w:r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 и информационной базы. Структура реферата.</w:t>
      </w: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r>
        <w:rPr>
          <w:rFonts w:ascii="Times New Roman" w:hAnsi="Times New Roman" w:cs="Times New Roman"/>
          <w:sz w:val="28"/>
          <w:szCs w:val="28"/>
        </w:rPr>
        <w:t>4.2.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7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</w:t>
      </w:r>
      <w:r w:rsidRPr="00B87088">
        <w:rPr>
          <w:bCs/>
          <w:sz w:val="28"/>
          <w:szCs w:val="28"/>
        </w:rPr>
        <w:lastRenderedPageBreak/>
        <w:t>информации. Сравнительный анализ. Схематизация. Сведение данных в таблицы и диаграммы.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6"/>
      <w:r>
        <w:rPr>
          <w:rFonts w:ascii="Times New Roman" w:hAnsi="Times New Roman" w:cs="Times New Roman"/>
          <w:sz w:val="28"/>
          <w:szCs w:val="28"/>
        </w:rPr>
        <w:t>4.3.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8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lastRenderedPageBreak/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7"/>
      <w:r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9D6ECB" w:rsidRPr="001038CA" w:rsidRDefault="009D6ECB" w:rsidP="009D6ECB">
      <w:pPr>
        <w:rPr>
          <w:lang w:eastAsia="ru-RU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349418"/>
      <w:r w:rsidRPr="00B87088">
        <w:rPr>
          <w:rFonts w:ascii="Times New Roman" w:hAnsi="Times New Roman" w:cs="Times New Roman"/>
          <w:sz w:val="28"/>
          <w:szCs w:val="28"/>
        </w:rPr>
        <w:lastRenderedPageBreak/>
        <w:t>5.1. Основная литература</w:t>
      </w:r>
      <w:bookmarkEnd w:id="10"/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Бушенева Ю.И. Как правильно написать реферат, курсовую и дипломную работы [Электронный ресурс]. – Москва : Дашков и К, 2016. – Режим доступа: http://znanium.com/catalog/product/415294.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Основы научных исследований [Электронный ресурс]: учеб. пособие / Б.И. Герасимов [и др.].  – 2-е изд., доп. – Москва : ФОРУМ : ИНФРА-М, 2018. – Режим доступа: http://znanium.com/bookread2.php?book=924694.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Ивин А.А. Логика [Электронный ресурс] : учеб. и практикум для академич. бакалавриата. — 4-е изд., испр. и доп. — Москва : Юрайт, 2018. — Режим доступа: https://biblio-online.ru/book/819A7323-0F3A-49B1-9D5D-387A10DB9F39/logika.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Кожухар В.М. Основы научных исследований [Электронный ресурс] : учеб. пособие. – Москва : Дашков и К, 2013. –Режим доступа: http://znanium.com/catalog/product/415587.</w:t>
      </w:r>
    </w:p>
    <w:p w:rsidR="009D6ECB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Космин В.В. Основы научных исследований (Общий курс)</w:t>
      </w:r>
      <w:r w:rsidRPr="00B87088">
        <w:t xml:space="preserve"> </w:t>
      </w:r>
      <w:r w:rsidRPr="00B87088">
        <w:rPr>
          <w:bCs/>
          <w:sz w:val="28"/>
          <w:szCs w:val="28"/>
        </w:rPr>
        <w:t xml:space="preserve">[Электронный ресурс] : учеб. пособие. – 4-е изд., перераб. и доп. – Москва : РИОР: ИНФРА-М, 2018. – Режим доступа: </w:t>
      </w:r>
      <w:hyperlink r:id="rId8" w:history="1">
        <w:r w:rsidRPr="00444E9D">
          <w:rPr>
            <w:rStyle w:val="ac"/>
            <w:bCs/>
            <w:sz w:val="28"/>
            <w:szCs w:val="28"/>
          </w:rPr>
          <w:t>http://znanium.com/bookread2.php?book=910383</w:t>
        </w:r>
      </w:hyperlink>
      <w:r w:rsidRPr="00B87088">
        <w:rPr>
          <w:bCs/>
          <w:sz w:val="28"/>
          <w:szCs w:val="28"/>
        </w:rPr>
        <w:t>.</w:t>
      </w:r>
    </w:p>
    <w:p w:rsidR="009D6ECB" w:rsidRPr="00B87088" w:rsidRDefault="009D6ECB" w:rsidP="009D6ECB">
      <w:pPr>
        <w:pStyle w:val="a5"/>
        <w:tabs>
          <w:tab w:val="left" w:pos="993"/>
        </w:tabs>
        <w:spacing w:after="0" w:line="360" w:lineRule="auto"/>
        <w:ind w:left="709"/>
        <w:jc w:val="both"/>
        <w:rPr>
          <w:bCs/>
          <w:sz w:val="28"/>
          <w:szCs w:val="28"/>
        </w:rPr>
      </w:pPr>
    </w:p>
    <w:p w:rsidR="009D6ECB" w:rsidRPr="00B87088" w:rsidRDefault="009D6ECB" w:rsidP="009D6ECB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9"/>
      <w:r w:rsidRPr="00B87088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1"/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Абрамова Н.А. Риторика : учеб. пособие для бакалавров / Н.А. Абрамова, С.И. Володина, И.А. Никулина; отв. ред. С.И. Володина ; Московский гос. юридич. ун-т им. О.Е. Кутафина (МГЮА).— Москва: Проспект, 2014.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Гетманова А.Д. Логика : учебник.— 16-е изд., стер. — Москва : Омега-Л, 2011.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Розанова Н.М. Письменная работа студента и аспиранта: как добиться совершенства. – Москва : Экономика, 2009.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lastRenderedPageBreak/>
        <w:t>Шкляр М. Ф. Основы научных исследований [Электронный ресурс] : учеб. пособие для бакалавров. –  5-е изд. –  Москва : Дашков и К°, 2013. – Режим доступа: http://znanium.com/catalog/product/415019.</w:t>
      </w:r>
    </w:p>
    <w:p w:rsidR="009D6ECB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val="en-US"/>
        </w:rPr>
      </w:pPr>
      <w:r w:rsidRPr="00B87088">
        <w:rPr>
          <w:sz w:val="28"/>
          <w:szCs w:val="28"/>
          <w:lang w:val="en-US"/>
        </w:rPr>
        <w:t>Leki I. Academic Writing. Exploring Processes and Strategies : Instructor's Manual to Accompany.— 2nd ed. — Cambridge : Cambridge University Press, 2012.</w:t>
      </w:r>
    </w:p>
    <w:p w:rsidR="009D6ECB" w:rsidRPr="00B87088" w:rsidRDefault="009D6ECB" w:rsidP="009D6ECB">
      <w:pPr>
        <w:pStyle w:val="a5"/>
        <w:tabs>
          <w:tab w:val="left" w:pos="993"/>
        </w:tabs>
        <w:spacing w:after="0" w:line="360" w:lineRule="auto"/>
        <w:ind w:left="709"/>
        <w:jc w:val="both"/>
        <w:rPr>
          <w:sz w:val="28"/>
          <w:szCs w:val="28"/>
          <w:lang w:val="en-US"/>
        </w:rPr>
      </w:pPr>
    </w:p>
    <w:p w:rsidR="009D6ECB" w:rsidRPr="00B87088" w:rsidRDefault="009D6ECB" w:rsidP="009D6ECB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2" w:name="_Toc5349420"/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B87088">
        <w:rPr>
          <w:rFonts w:ascii="Times New Roman" w:hAnsi="Times New Roman" w:cs="Times New Roman"/>
          <w:sz w:val="28"/>
          <w:szCs w:val="28"/>
        </w:rPr>
        <w:t>Ресурсы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87088">
        <w:rPr>
          <w:rFonts w:ascii="Times New Roman" w:hAnsi="Times New Roman" w:cs="Times New Roman"/>
          <w:sz w:val="28"/>
          <w:szCs w:val="28"/>
        </w:rPr>
        <w:t>сети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87088">
        <w:rPr>
          <w:rFonts w:ascii="Times New Roman" w:hAnsi="Times New Roman" w:cs="Times New Roman"/>
          <w:sz w:val="28"/>
          <w:szCs w:val="28"/>
        </w:rPr>
        <w:t>Интернет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2"/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B87088">
        <w:rPr>
          <w:sz w:val="28"/>
          <w:szCs w:val="28"/>
          <w:lang w:val="en-US"/>
        </w:rPr>
        <w:t xml:space="preserve">Базы знаний: Web of Science, Web of Knowledge, Scopus, Science Social Research network, РИНЦ </w:t>
      </w:r>
      <w:r w:rsidRPr="00B87088">
        <w:rPr>
          <w:sz w:val="28"/>
          <w:szCs w:val="28"/>
        </w:rPr>
        <w:t>и</w:t>
      </w:r>
      <w:r w:rsidRPr="00B87088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</w:rPr>
        <w:t>др</w:t>
      </w:r>
      <w:r w:rsidRPr="00B87088">
        <w:rPr>
          <w:sz w:val="28"/>
          <w:szCs w:val="28"/>
          <w:lang w:val="en-US"/>
        </w:rPr>
        <w:t>.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Электронная библиотека Финансового университета (ЭБ)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elib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>/ (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files</w:t>
      </w:r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elibfa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pdf</w:t>
      </w:r>
      <w:r w:rsidRPr="00B87088">
        <w:rPr>
          <w:sz w:val="28"/>
          <w:szCs w:val="28"/>
        </w:rPr>
        <w:t>)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 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Znanium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znanium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com</w:t>
      </w:r>
      <w:r w:rsidRPr="00B87088">
        <w:rPr>
          <w:sz w:val="28"/>
          <w:szCs w:val="28"/>
        </w:rPr>
        <w:t xml:space="preserve"> 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издательства «ЮРАЙТ» </w:t>
      </w:r>
      <w:r w:rsidRPr="00B87088">
        <w:rPr>
          <w:sz w:val="28"/>
          <w:szCs w:val="28"/>
          <w:lang w:val="en-US"/>
        </w:rPr>
        <w:t>https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biblio</w:t>
      </w:r>
      <w:r w:rsidRPr="00B87088">
        <w:rPr>
          <w:sz w:val="28"/>
          <w:szCs w:val="28"/>
        </w:rPr>
        <w:t>-</w:t>
      </w:r>
      <w:r w:rsidRPr="00B87088">
        <w:rPr>
          <w:sz w:val="28"/>
          <w:szCs w:val="28"/>
          <w:lang w:val="en-US"/>
        </w:rPr>
        <w:t>online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/  </w:t>
      </w:r>
    </w:p>
    <w:p w:rsidR="009D6ECB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Научная электронная библиотека </w:t>
      </w:r>
      <w:r w:rsidRPr="00B87088">
        <w:rPr>
          <w:sz w:val="28"/>
          <w:szCs w:val="28"/>
          <w:lang w:val="en-US"/>
        </w:rPr>
        <w:t>eLibrary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elibrary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19471C">
        <w:rPr>
          <w:sz w:val="28"/>
          <w:szCs w:val="28"/>
        </w:rPr>
        <w:t xml:space="preserve">  </w:t>
      </w:r>
    </w:p>
    <w:p w:rsidR="009D6ECB" w:rsidRPr="0019471C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9D6ECB" w:rsidRPr="007A0128" w:rsidRDefault="009D6ECB" w:rsidP="009D6ECB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13" w:name="_Toc5349421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3"/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выбор темы исследований с учетом рекомендации </w:t>
      </w:r>
      <w:r>
        <w:rPr>
          <w:rFonts w:eastAsia="Times New Roman"/>
          <w:color w:val="000000"/>
          <w:sz w:val="28"/>
          <w:szCs w:val="28"/>
          <w:lang w:eastAsia="ru-RU"/>
        </w:rPr>
        <w:t>департамента/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кафедры, на которо</w:t>
      </w:r>
      <w:r>
        <w:rPr>
          <w:rFonts w:eastAsia="Times New Roman"/>
          <w:color w:val="000000"/>
          <w:sz w:val="28"/>
          <w:szCs w:val="28"/>
          <w:lang w:eastAsia="ru-RU"/>
        </w:rPr>
        <w:t>м(-ой)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планируется проведен</w:t>
      </w:r>
      <w:r w:rsidR="0084514F">
        <w:rPr>
          <w:rFonts w:eastAsia="Times New Roman"/>
          <w:color w:val="000000"/>
          <w:sz w:val="28"/>
          <w:szCs w:val="28"/>
          <w:lang w:eastAsia="ru-RU"/>
        </w:rPr>
        <w:t>ие НИР, анализ ее актуальности;</w:t>
      </w:r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9D6ECB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br/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9D6ECB" w:rsidRPr="00097C17" w:rsidRDefault="009D6ECB" w:rsidP="0084514F">
      <w:pPr>
        <w:spacing w:after="0" w:line="360" w:lineRule="auto"/>
        <w:ind w:left="23"/>
        <w:jc w:val="both"/>
        <w:rPr>
          <w:rFonts w:eastAsia="Times New Roman"/>
          <w:sz w:val="28"/>
          <w:szCs w:val="28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подготовка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материалов по теме НИР для выступления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круглых столах,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конференци</w:t>
      </w:r>
      <w:r>
        <w:rPr>
          <w:rFonts w:eastAsia="Times New Roman"/>
          <w:color w:val="000000"/>
          <w:sz w:val="28"/>
          <w:szCs w:val="28"/>
          <w:lang w:eastAsia="ru-RU"/>
        </w:rPr>
        <w:t>ях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, подготовка </w:t>
      </w:r>
      <w:r>
        <w:rPr>
          <w:rFonts w:eastAsia="Times New Roman"/>
          <w:color w:val="000000"/>
          <w:sz w:val="28"/>
          <w:szCs w:val="28"/>
          <w:lang w:eastAsia="ru-RU"/>
        </w:rPr>
        <w:t>тезисов докладов, статей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к публикации.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плана, программы НИР. 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В рамках самостоятельной работы обучающихся и одного из этапов выполнения </w:t>
      </w:r>
      <w:r w:rsidR="00CD7581">
        <w:rPr>
          <w:color w:val="000000"/>
          <w:sz w:val="28"/>
          <w:szCs w:val="28"/>
          <w:lang w:eastAsia="ru-RU" w:bidi="ru-RU"/>
        </w:rPr>
        <w:t>НИР</w:t>
      </w:r>
      <w:r w:rsidRPr="00A72191">
        <w:rPr>
          <w:color w:val="000000"/>
          <w:sz w:val="28"/>
          <w:szCs w:val="28"/>
          <w:lang w:eastAsia="ru-RU" w:bidi="ru-RU"/>
        </w:rPr>
        <w:t xml:space="preserve"> может быть предусмотрена подготовка обзорного реферата по выбранному студентом направлению научного исследования (Методические </w:t>
      </w:r>
      <w:r w:rsidRPr="00A72191">
        <w:rPr>
          <w:color w:val="000000"/>
          <w:sz w:val="28"/>
          <w:szCs w:val="28"/>
          <w:lang w:eastAsia="ru-RU" w:bidi="ru-RU"/>
        </w:rPr>
        <w:lastRenderedPageBreak/>
        <w:t xml:space="preserve">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Важной формой самостоятельной работы являются аналитические обзоры. Поскольку такая форма достаточно трудоемка, то студенты выполняют ее группами. </w:t>
      </w:r>
    </w:p>
    <w:p w:rsid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>Результаты научных исследований должны быть апробированы. Поэтому желательно принимать активное участие в студенческих и научных конференциях, других научных мероприятия</w:t>
      </w:r>
      <w:r w:rsidR="00CD7581">
        <w:rPr>
          <w:color w:val="000000"/>
          <w:sz w:val="28"/>
          <w:szCs w:val="28"/>
          <w:lang w:eastAsia="ru-RU" w:bidi="ru-RU"/>
        </w:rPr>
        <w:t xml:space="preserve">х, проводимых в университете и </w:t>
      </w:r>
      <w:r w:rsidRPr="00A72191">
        <w:rPr>
          <w:color w:val="000000"/>
          <w:sz w:val="28"/>
          <w:szCs w:val="28"/>
          <w:lang w:eastAsia="ru-RU" w:bidi="ru-RU"/>
        </w:rPr>
        <w:t xml:space="preserve">других научных центрах и вузах.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Методические рекомендации по написанию научной статьи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Научная статья представляет собой результат самостоятельной творческой деятельности студента</w:t>
      </w:r>
      <w:r w:rsidRPr="00CD7581">
        <w:rPr>
          <w:sz w:val="28"/>
          <w:szCs w:val="28"/>
        </w:rPr>
        <w:t xml:space="preserve">, отражающий результаты авторского </w:t>
      </w:r>
      <w:r w:rsidRPr="00CD7581">
        <w:rPr>
          <w:bCs/>
          <w:sz w:val="28"/>
          <w:szCs w:val="28"/>
        </w:rPr>
        <w:t>научного</w:t>
      </w:r>
      <w:r w:rsidRPr="00CD7581">
        <w:rPr>
          <w:sz w:val="28"/>
          <w:szCs w:val="28"/>
        </w:rPr>
        <w:t xml:space="preserve"> исследования</w:t>
      </w:r>
      <w:r w:rsidRPr="00CD7581">
        <w:rPr>
          <w:rFonts w:eastAsia="Times New Roman"/>
          <w:sz w:val="28"/>
          <w:szCs w:val="28"/>
          <w:shd w:val="clear" w:color="auto" w:fill="FFFFFF"/>
          <w:lang w:eastAsia="ru-RU"/>
        </w:rPr>
        <w:t>.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Объем научной статьи может составлять от 0,2 печатного листа до 0,5 печатных листов. В научной статье студент должен изложить актуальность исследуемой проблемы и научную новизну. Предметом научной статьи выступает актуальный вопрос правовой науки и/или практики. Структура научной статьи включает актуальность темы исследования, постановку проблемы и гипотезу исследования, краткий обзор мнений ученых по исследуемой проблематике, предложение путей решения проблемы, формулировку выводов, предложений и рекомендаций.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подготовке научного доклада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Научный доклад представляет </w:t>
      </w:r>
      <w:r w:rsidRPr="00CD7581">
        <w:rPr>
          <w:rFonts w:eastAsia="Times New Roman"/>
          <w:sz w:val="28"/>
          <w:szCs w:val="28"/>
          <w:shd w:val="clear" w:color="auto" w:fill="FFFFFF"/>
          <w:lang w:eastAsia="ru-RU"/>
        </w:rPr>
        <w:t>собой</w:t>
      </w:r>
      <w:r w:rsidRPr="00CD7581">
        <w:rPr>
          <w:sz w:val="28"/>
          <w:szCs w:val="28"/>
        </w:rPr>
        <w:t xml:space="preserve"> публичное выступление теме научного исследования, основанное на данных теоретических или практических изысканий. В докладе устно излагаются исследуемые и анализируемые научные проблемы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проводится сравнительно - правовой 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анализ теоретико-методологическое материала, проводится краткий обзор мнений ученых по исследуемой теме. Доклад содержит основные положения по исследуемой теме, анализ объекта и предмета исследования, анализ дискуссионных вопросов, ключевые выводы, предложения по решению поставленной проблемы.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положения доклада должны быть представлены в форме презентации. Слайды презентации должны быть краткими и представлять в лаконичной форме основные тезисы выступления.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</w:t>
      </w:r>
      <w:r w:rsidR="00855176">
        <w:rPr>
          <w:rFonts w:eastAsia="Times New Roman"/>
          <w:b/>
          <w:sz w:val="28"/>
          <w:szCs w:val="28"/>
          <w:lang w:eastAsia="ru-RU"/>
        </w:rPr>
        <w:t>составлению</w:t>
      </w:r>
      <w:r w:rsidRPr="00CD7581">
        <w:rPr>
          <w:rFonts w:eastAsia="Times New Roman"/>
          <w:b/>
          <w:sz w:val="28"/>
          <w:szCs w:val="28"/>
          <w:lang w:eastAsia="ru-RU"/>
        </w:rPr>
        <w:t xml:space="preserve"> отчета о НИР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Итоговый отчет представляется студентом по окончании третьего года и состоит из титульного листа и содержательной части. Титульный лист должен содержать информацию о наименовании профиля, Департамента, ФИО студента и его руководителя. Содержательная часть отчета студента включает в себя анализ результатов НИР в соответствии с индивидуальным планом. В отчете должен быть отражен каждый раздел плана НИР, определены и раскрыты этапы выполнения НИР (вид и содержание каждого вида НИР (научные публикации, обзор научной литературы, участии в конференциях и др.). Заключительная часть отчета должна содержать итоги работы над научным исследованием (направление НИР, анализ научных исследований по данному направлению, формирование библиографического списка, анализ и систематизация научного- исследовательского материала по теме исследования, формулировка темы НИР, подготовка доклада и публикации по выбранной теме).</w:t>
      </w:r>
    </w:p>
    <w:p w:rsidR="00CD7581" w:rsidRPr="00CD7581" w:rsidRDefault="00CD7581" w:rsidP="00CD7581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CD7581" w:rsidRPr="00A72191" w:rsidRDefault="00CD758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:rsidR="009D6ECB" w:rsidRPr="00A83EC7" w:rsidRDefault="009D6ECB" w:rsidP="0084514F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A73AF" w:rsidRDefault="005A73AF" w:rsidP="0084514F">
      <w:pPr>
        <w:jc w:val="both"/>
      </w:pPr>
    </w:p>
    <w:sectPr w:rsidR="005A73AF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37C" w:rsidRDefault="0053137C" w:rsidP="009D6ECB">
      <w:pPr>
        <w:spacing w:after="0" w:line="240" w:lineRule="auto"/>
      </w:pPr>
      <w:r>
        <w:separator/>
      </w:r>
    </w:p>
  </w:endnote>
  <w:endnote w:type="continuationSeparator" w:id="0">
    <w:p w:rsidR="0053137C" w:rsidRDefault="0053137C" w:rsidP="009D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ECB" w:rsidRDefault="009D6EC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76972">
      <w:rPr>
        <w:noProof/>
      </w:rPr>
      <w:t>1</w:t>
    </w:r>
    <w:r>
      <w:rPr>
        <w:noProof/>
      </w:rPr>
      <w:fldChar w:fldCharType="end"/>
    </w:r>
  </w:p>
  <w:p w:rsidR="009D6ECB" w:rsidRDefault="009D6E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37C" w:rsidRDefault="0053137C" w:rsidP="009D6ECB">
      <w:pPr>
        <w:spacing w:after="0" w:line="240" w:lineRule="auto"/>
      </w:pPr>
      <w:r>
        <w:separator/>
      </w:r>
    </w:p>
  </w:footnote>
  <w:footnote w:type="continuationSeparator" w:id="0">
    <w:p w:rsidR="0053137C" w:rsidRDefault="0053137C" w:rsidP="009D6ECB">
      <w:pPr>
        <w:spacing w:after="0" w:line="240" w:lineRule="auto"/>
      </w:pPr>
      <w:r>
        <w:continuationSeparator/>
      </w:r>
    </w:p>
  </w:footnote>
  <w:footnote w:id="1">
    <w:p w:rsidR="009D6ECB" w:rsidRPr="00B22CAA" w:rsidRDefault="009D6ECB" w:rsidP="009D6ECB">
      <w:pPr>
        <w:pStyle w:val="a8"/>
        <w:rPr>
          <w:lang w:val="ru-RU"/>
        </w:rPr>
      </w:pPr>
      <w:r>
        <w:rPr>
          <w:rStyle w:val="aa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7F"/>
    <w:rsid w:val="00010288"/>
    <w:rsid w:val="0007300F"/>
    <w:rsid w:val="000E25A6"/>
    <w:rsid w:val="00122795"/>
    <w:rsid w:val="00197D15"/>
    <w:rsid w:val="001D2E37"/>
    <w:rsid w:val="001D4C95"/>
    <w:rsid w:val="001F69C1"/>
    <w:rsid w:val="0020105B"/>
    <w:rsid w:val="0020711A"/>
    <w:rsid w:val="0022498D"/>
    <w:rsid w:val="00266C75"/>
    <w:rsid w:val="002A0193"/>
    <w:rsid w:val="002B48E6"/>
    <w:rsid w:val="002C02E1"/>
    <w:rsid w:val="002D75AB"/>
    <w:rsid w:val="00311E7D"/>
    <w:rsid w:val="00335DE0"/>
    <w:rsid w:val="003864AF"/>
    <w:rsid w:val="00400A3A"/>
    <w:rsid w:val="005201C6"/>
    <w:rsid w:val="00523EC5"/>
    <w:rsid w:val="0053137C"/>
    <w:rsid w:val="00553FC7"/>
    <w:rsid w:val="00573932"/>
    <w:rsid w:val="005A73AF"/>
    <w:rsid w:val="005B5D47"/>
    <w:rsid w:val="00676972"/>
    <w:rsid w:val="00685FBE"/>
    <w:rsid w:val="006E727F"/>
    <w:rsid w:val="00751A6C"/>
    <w:rsid w:val="007823B7"/>
    <w:rsid w:val="007E7683"/>
    <w:rsid w:val="00842051"/>
    <w:rsid w:val="0084514F"/>
    <w:rsid w:val="00855176"/>
    <w:rsid w:val="008B6C5C"/>
    <w:rsid w:val="008F330E"/>
    <w:rsid w:val="009039C2"/>
    <w:rsid w:val="00933062"/>
    <w:rsid w:val="00963FF2"/>
    <w:rsid w:val="009D6ECB"/>
    <w:rsid w:val="009F4FCC"/>
    <w:rsid w:val="00A15C19"/>
    <w:rsid w:val="00A25A79"/>
    <w:rsid w:val="00A72191"/>
    <w:rsid w:val="00A725B0"/>
    <w:rsid w:val="00A80271"/>
    <w:rsid w:val="00AF6C51"/>
    <w:rsid w:val="00B00947"/>
    <w:rsid w:val="00B2338A"/>
    <w:rsid w:val="00B32B20"/>
    <w:rsid w:val="00B36EB5"/>
    <w:rsid w:val="00B608A8"/>
    <w:rsid w:val="00BA554A"/>
    <w:rsid w:val="00CD7581"/>
    <w:rsid w:val="00D276C9"/>
    <w:rsid w:val="00D90144"/>
    <w:rsid w:val="00DD5E31"/>
    <w:rsid w:val="00DF03F9"/>
    <w:rsid w:val="00E02C28"/>
    <w:rsid w:val="00E37076"/>
    <w:rsid w:val="00E45AD4"/>
    <w:rsid w:val="00E94BDB"/>
    <w:rsid w:val="00EE2A24"/>
    <w:rsid w:val="00EF086C"/>
    <w:rsid w:val="00F0292E"/>
    <w:rsid w:val="00F552ED"/>
    <w:rsid w:val="00F640BD"/>
    <w:rsid w:val="00F82992"/>
    <w:rsid w:val="00FE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91B8F"/>
  <w15:docId w15:val="{D88E7E6D-84A6-4DDB-ADE5-A4C104AC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ECB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D6EC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6E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rsid w:val="009D6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D6ECB"/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D6ECB"/>
    <w:pPr>
      <w:ind w:left="720"/>
    </w:pPr>
  </w:style>
  <w:style w:type="paragraph" w:styleId="a6">
    <w:name w:val="annotation text"/>
    <w:basedOn w:val="a"/>
    <w:link w:val="a7"/>
    <w:uiPriority w:val="99"/>
    <w:unhideWhenUsed/>
    <w:rsid w:val="009D6E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9D6ECB"/>
    <w:rPr>
      <w:rFonts w:ascii="Times New Roman" w:eastAsia="Calibri" w:hAnsi="Times New Roman" w:cs="Times New Roman"/>
      <w:sz w:val="20"/>
      <w:szCs w:val="20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"/>
    <w:link w:val="a9"/>
    <w:semiHidden/>
    <w:rsid w:val="009D6ECB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9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0"/>
    <w:link w:val="a8"/>
    <w:semiHidden/>
    <w:rsid w:val="009D6E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rsid w:val="009D6ECB"/>
    <w:rPr>
      <w:vertAlign w:val="superscript"/>
    </w:rPr>
  </w:style>
  <w:style w:type="paragraph" w:styleId="ab">
    <w:name w:val="TOC Heading"/>
    <w:basedOn w:val="1"/>
    <w:next w:val="a"/>
    <w:uiPriority w:val="39"/>
    <w:semiHidden/>
    <w:unhideWhenUsed/>
    <w:qFormat/>
    <w:rsid w:val="009D6ECB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D6ECB"/>
    <w:pPr>
      <w:spacing w:after="100"/>
    </w:pPr>
  </w:style>
  <w:style w:type="character" w:styleId="ac">
    <w:name w:val="Hyperlink"/>
    <w:basedOn w:val="a0"/>
    <w:uiPriority w:val="99"/>
    <w:unhideWhenUsed/>
    <w:rsid w:val="009D6ECB"/>
    <w:rPr>
      <w:color w:val="0563C1" w:themeColor="hyperlink"/>
      <w:u w:val="single"/>
    </w:rPr>
  </w:style>
  <w:style w:type="paragraph" w:customStyle="1" w:styleId="ConsPlusNormal">
    <w:name w:val="ConsPlusNormal"/>
    <w:rsid w:val="009D6E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E7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E76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5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bookread2.php?book=91038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18</Pages>
  <Words>3927</Words>
  <Characters>22385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Клопот Светлана Анатольевна</cp:lastModifiedBy>
  <cp:revision>40</cp:revision>
  <dcterms:created xsi:type="dcterms:W3CDTF">2020-05-14T14:52:00Z</dcterms:created>
  <dcterms:modified xsi:type="dcterms:W3CDTF">2021-09-15T12:16:00Z</dcterms:modified>
</cp:coreProperties>
</file>